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УКАЗ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ПРЕЗИДЕНТА РОССИЙСКОЙ ФЕДЕРАЦИИ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 мерах по противодействию коррупции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(В редакции указов Президента Российской Федерации </w:t>
      </w:r>
      <w:hyperlink r:id="rId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31.03.2010 № 396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01.07.2010 № 821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04.11.2010 № 1336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12.09.2011 № 1192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04.01.2012 № 19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28.02.2012 № 249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28.07.2012 № 1060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02.04.2013 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14.02.2014 № 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09.10.2017 № 472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13.05.2019 № 217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, </w:t>
      </w:r>
      <w:hyperlink r:id="rId1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17.05.2021 № 285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1. Образовать Совет при Президенте Российской Федерации по противодействию коррупции (далее - Совет).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Председателем Совета является Президент Российской Федерации.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2. Установить, что: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основными задачами Совета являются: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контроль за реализацией мероприятий, предусмотренных Национальным планом противодействия коррупции;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Совет для решения возложенных на него основных задач: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3. Члены Совета принимают участие в его работе на общественных началах.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Заседание Совета ведет председатель Совета.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Решения Совета оформляются протоколом.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4. 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Указ Президента Российской Федерации </w:t>
      </w:r>
      <w:hyperlink r:id="rId1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28.07.2012 № 1060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1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14.02.2014 № 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Председателем президиума Совета является Руководитель Администрации Президента Российской Федерации.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6. 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Указ Президента Российской Федерации </w:t>
      </w:r>
      <w:hyperlink r:id="rId1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28.07.2012 № 1060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7. Установить, что: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президиум Совета: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формирует повестку дня заседаний Совета;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рассматривает вопросы, связанные с реализацией решений Совета;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17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01.07.2010 № 821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18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02.04.2013 № 309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  <w:highlight w:val="white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 - Указ Президента Российской Федерации </w:t>
      </w:r>
      <w:hyperlink r:id="rId19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09.10.2017 № 472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;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в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редакции Указа Президента Российской Федерации </w:t>
      </w:r>
      <w:hyperlink r:id="rId20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highlight w:val="white"/>
            <w:u w:val="single"/>
            <w:effect w:val="none"/>
          </w:rPr>
          <w:t>от 17.05.2021 № 285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highlight w:val="white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(Дополнен - Указ Президента Российской Федерации </w:t>
      </w:r>
      <w:hyperlink r:id="rId21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13.05.2019 № 217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1111EE"/>
          <w:spacing w:val="0"/>
          <w:sz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 </w:t>
      </w: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(В редакции Указа Президента Российской Федерации </w:t>
      </w:r>
      <w:hyperlink r:id="rId22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14.02.2014 № 80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для реализации решений президиума Совета могут даваться поручения Президента Российской Федерации;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решения президиума Совета оформляются протоколами.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8. Установить, что председатель президиума Совета: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а) формирует повестку дня заседаний президиума Совета;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10. Признать утратившими силу: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Указ Президента Российской Федерации </w:t>
      </w:r>
      <w:hyperlink r:id="rId23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3 февраля 2007 г. № 129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Указ Президента Российской Федерации </w:t>
      </w:r>
      <w:hyperlink r:id="rId24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color w:val="1111EE"/>
            <w:spacing w:val="0"/>
            <w:sz w:val="27"/>
            <w:u w:val="single"/>
          </w:rPr>
          <w:t>от 11 августа 2007 г. № 1068</w:t>
        </w:r>
      </w:hyperlink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11. Настоящий Указ вступает в силу со дня его подписания.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 Российской Федерации                               Д.Медведев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Москва, Кремль</w:t>
        <w:br/>
        <w:t>19 мая 2008 года</w:t>
        <w:br/>
        <w:t>№ 815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5100" w:right="0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УТВЕРЖДЕН</w:t>
        <w:br/>
        <w:t>Указом Президента</w:t>
        <w:br/>
        <w:t>Российской Федерации</w:t>
        <w:br/>
        <w:t>от 19 мая 2008 г.</w:t>
        <w:br/>
        <w:t>№ 815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СОСТАВ</w:t>
        <w:br/>
        <w:t> Совета при Президенте Российской Федерации</w:t>
        <w:br/>
        <w:t> по противодействию коррупции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Указ Президента Российской Федерации </w:t>
      </w:r>
      <w:hyperlink r:id="rId25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28.07.2012 № 1060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5100" w:right="0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УТВЕРЖДЕН</w:t>
        <w:br/>
        <w:t>Указом Президента</w:t>
        <w:br/>
        <w:t>Российской Федерации</w:t>
        <w:br/>
        <w:t>от 19 мая 2008 г.</w:t>
        <w:br/>
        <w:t>№ 815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6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СОСТАВ</w:t>
        <w:br/>
        <w:t> президиума Совета при Президенте Российской Федерации</w:t>
        <w:br/>
        <w:t> по противодействию коррупции</w:t>
      </w:r>
    </w:p>
    <w:p>
      <w:pPr>
        <w:pStyle w:val="Style16"/>
        <w:widowControl/>
        <w:pBdr/>
        <w:spacing w:before="90" w:after="90"/>
        <w:ind w:left="0" w:right="0" w:firstLine="675"/>
        <w:jc w:val="both"/>
        <w:rPr/>
      </w:pPr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(Утратил силу - Указ Президента Российской Федерации </w:t>
      </w:r>
      <w:hyperlink r:id="rId26" w:tgtFrame="contents">
        <w:r>
          <w:rPr>
            <w:rStyle w:val="Style14"/>
            <w:rFonts w:ascii="times new roman;times;serif" w:hAnsi="times new roman;times;serif"/>
            <w:b w:val="false"/>
            <w:i w:val="false"/>
            <w:caps w:val="false"/>
            <w:smallCaps w:val="false"/>
            <w:strike w:val="false"/>
            <w:dstrike w:val="false"/>
            <w:color w:val="1C1CD6"/>
            <w:spacing w:val="0"/>
            <w:sz w:val="27"/>
            <w:u w:val="single"/>
            <w:effect w:val="none"/>
          </w:rPr>
          <w:t>от 28.07.2012 № 1060</w:t>
        </w:r>
      </w:hyperlink>
      <w:r>
        <w:rPr>
          <w:rFonts w:ascii="times new roman;times;serif" w:hAnsi="times new roman;times;serif"/>
          <w:b w:val="false"/>
          <w:i/>
          <w:caps w:val="false"/>
          <w:smallCaps w:val="false"/>
          <w:strike w:val="false"/>
          <w:dstrike w:val="false"/>
          <w:color w:val="1111EE"/>
          <w:spacing w:val="0"/>
          <w:sz w:val="27"/>
          <w:u w:val="none"/>
          <w:effect w:val="none"/>
        </w:rPr>
        <w:t>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prevDoc=102122053&amp;backlink=1&amp;&amp;nd=102137124" TargetMode="External"/><Relationship Id="rId3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hyperlink" Target="http://pravo.gov.ru/proxy/ips/?docbody=&amp;prevDoc=102122053&amp;backlink=1&amp;&amp;nd=102142521" TargetMode="External"/><Relationship Id="rId5" Type="http://schemas.openxmlformats.org/officeDocument/2006/relationships/hyperlink" Target="http://pravo.gov.ru/proxy/ips/?docbody=&amp;prevDoc=102122053&amp;backlink=1&amp;&amp;nd=102150396" TargetMode="External"/><Relationship Id="rId6" Type="http://schemas.openxmlformats.org/officeDocument/2006/relationships/hyperlink" Target="http://pravo.gov.ru/proxy/ips/?docbody=&amp;prevDoc=102122053&amp;backlink=1&amp;&amp;nd=102153246" TargetMode="External"/><Relationship Id="rId7" Type="http://schemas.openxmlformats.org/officeDocument/2006/relationships/hyperlink" Target="http://pravo.gov.ru/proxy/ips/?docbody=&amp;prevDoc=102122053&amp;backlink=1&amp;&amp;nd=102154327" TargetMode="External"/><Relationship Id="rId8" Type="http://schemas.openxmlformats.org/officeDocument/2006/relationships/hyperlink" Target="http://pravo.gov.ru/proxy/ips/?docbody=&amp;prevDoc=102122053&amp;backlink=1&amp;&amp;nd=102158483" TargetMode="External"/><Relationship Id="rId9" Type="http://schemas.openxmlformats.org/officeDocument/2006/relationships/hyperlink" Target="http://pravo.gov.ru/proxy/ips/?docbody=&amp;prevDoc=102122053&amp;backlink=1&amp;&amp;nd=102164304" TargetMode="External"/><Relationship Id="rId10" Type="http://schemas.openxmlformats.org/officeDocument/2006/relationships/hyperlink" Target="http://pravo.gov.ru/proxy/ips/?docbody=&amp;prevDoc=102122053&amp;backlink=1&amp;&amp;nd=102171208" TargetMode="External"/><Relationship Id="rId11" Type="http://schemas.openxmlformats.org/officeDocument/2006/relationships/hyperlink" Target="http://pravo.gov.ru/proxy/ips/?docbody=&amp;prevDoc=102122053&amp;backlink=1&amp;&amp;nd=102445848" TargetMode="External"/><Relationship Id="rId12" Type="http://schemas.openxmlformats.org/officeDocument/2006/relationships/hyperlink" Target="http://pravo.gov.ru/proxy/ips/?docbody=&amp;prevDoc=102122053&amp;backlink=1&amp;&amp;nd=102549811" TargetMode="External"/><Relationship Id="rId13" Type="http://schemas.openxmlformats.org/officeDocument/2006/relationships/hyperlink" Target="http://pravo.gov.ru/proxy/ips/?docbody=&amp;prevDoc=102122053&amp;backlink=1&amp;&amp;nd=602188188" TargetMode="External"/><Relationship Id="rId14" Type="http://schemas.openxmlformats.org/officeDocument/2006/relationships/hyperlink" Target="http://pravo.gov.ru/proxy/ips/?docbody=&amp;prevDoc=102122053&amp;backlink=1&amp;&amp;nd=102158483" TargetMode="External"/><Relationship Id="rId15" Type="http://schemas.openxmlformats.org/officeDocument/2006/relationships/hyperlink" Target="http://pravo.gov.ru/proxy/ips/?docbody=&amp;prevDoc=102122053&amp;backlink=1&amp;&amp;nd=102171208" TargetMode="External"/><Relationship Id="rId16" Type="http://schemas.openxmlformats.org/officeDocument/2006/relationships/hyperlink" Target="http://pravo.gov.ru/proxy/ips/?docbody=&amp;prevDoc=102122053&amp;backlink=1&amp;&amp;nd=102158483" TargetMode="External"/><Relationship Id="rId17" Type="http://schemas.openxmlformats.org/officeDocument/2006/relationships/hyperlink" Target="http://pravo.gov.ru/proxy/ips/?docbody=&amp;prevDoc=102122053&amp;backlink=1&amp;&amp;nd=102139510" TargetMode="External"/><Relationship Id="rId18" Type="http://schemas.openxmlformats.org/officeDocument/2006/relationships/hyperlink" Target="http://pravo.gov.ru/proxy/ips/?docbody=&amp;prevDoc=102122053&amp;backlink=1&amp;&amp;nd=102164304" TargetMode="External"/><Relationship Id="rId19" Type="http://schemas.openxmlformats.org/officeDocument/2006/relationships/hyperlink" Target="http://pravo.gov.ru/proxy/ips/?docbody=&amp;prevDoc=102122053&amp;backlink=1&amp;&amp;nd=102445848" TargetMode="External"/><Relationship Id="rId20" Type="http://schemas.openxmlformats.org/officeDocument/2006/relationships/hyperlink" Target="http://pravo.gov.ru/proxy/ips/?docbody=&amp;prevDoc=102122053&amp;backlink=1&amp;&amp;nd=602188188" TargetMode="External"/><Relationship Id="rId21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71208" TargetMode="External"/><Relationship Id="rId23" Type="http://schemas.openxmlformats.org/officeDocument/2006/relationships/hyperlink" Target="http://pravo.gov.ru/proxy/ips/?docbody=&amp;prevDoc=102122053&amp;backlink=1&amp;&amp;nd=102111710" TargetMode="External"/><Relationship Id="rId24" Type="http://schemas.openxmlformats.org/officeDocument/2006/relationships/hyperlink" Target="http://pravo.gov.ru/proxy/ips/?docbody=&amp;prevDoc=102122053&amp;backlink=1&amp;&amp;nd=102116123" TargetMode="External"/><Relationship Id="rId25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5</Pages>
  <Words>996</Words>
  <Characters>7201</Characters>
  <CharactersWithSpaces>8189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2022-11-25T19:37:25Z</dcterms:created>
  <dc:creator/>
  <dc:description/>
  <dc:language>ru-RU</dc:language>
  <cp:lastModifiedBy/>
  <dcterms:modified xsi:type="dcterms:W3CDTF">2022-11-25T19:40:32Z</dcterms:modified>
  <cp:revision>1</cp:revision>
  <dc:subject/>
  <dc:title/>
</cp:coreProperties>
</file>