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4"/>
        <w:widowControl/>
        <w:pBdr/>
        <w:spacing w:before="0" w:after="0"/>
        <w:ind w:left="0" w:right="0" w:hanging="0"/>
        <w:jc w:val="both"/>
        <w:rPr>
          <w:sz w:val="24"/>
        </w:rPr>
      </w:pPr>
      <w:bookmarkStart w:id="0" w:name="P00F5_1"/>
      <w:bookmarkEnd w:id="0"/>
      <w:r>
        <w:rPr>
          <w:sz w:val="24"/>
        </w:rPr>
        <w:br/>
        <w:t>3) в отношении членов избирательной комиссии Астраханской области, замещающих государственные должности Астраханской области, - избирательной комиссией Астраханской области.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" w:name="P00F6"/>
      <w:bookmarkStart w:id="2" w:name="P00F6"/>
      <w:bookmarkEnd w:id="2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3" w:name="P00F6_1"/>
      <w:bookmarkEnd w:id="3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Абзац утратил силу. - </w:t>
      </w:r>
      <w:hyperlink r:id="rId2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 Астраханской области от 24.10.2016 N 58/2016-ОЗ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4" w:name="P00F7"/>
      <w:bookmarkStart w:id="5" w:name="P00F7"/>
      <w:bookmarkEnd w:id="5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6" w:name="P00F7_1"/>
      <w:bookmarkEnd w:id="6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2.1. Решение об увольнении (освобождении от должности) депутатов Думы Астраханской области в связи с утратой доверия принимается в соответствии с законом Астраханской области, устанавливающим статус депутата Думы Астраханской области.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7" w:name="P00F8"/>
      <w:bookmarkStart w:id="8" w:name="P00F8"/>
      <w:bookmarkEnd w:id="8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9" w:name="P00F8_1"/>
      <w:bookmarkEnd w:id="9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(часть 2.1 в ред. </w:t>
      </w:r>
      <w:hyperlink r:id="rId3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Закона Астраханской области от 30.05.2022 N 25/2022-ОЗ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0" w:name="P00F9"/>
      <w:bookmarkStart w:id="11" w:name="P00F9"/>
      <w:bookmarkEnd w:id="11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2" w:name="P00F9_1"/>
      <w:bookmarkEnd w:id="12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3. Решение об увольнении (освобождении от должности) Уполномоченного по правам человека в Астраханской области, Уполномоченного по защите прав предпринимателей в Астраханской области, Уполномоченного по правам ребенка в Астраханской области, председателя Контрольно-счетной палаты Астраханской области, заместителей председателя Контрольно-счетной палаты Астраханской области, аудиторов Контрольно-счетной палаты Астраханской области в связи с утратой доверия принимается большинством голосов от числа депутатов Думы Астраханской области, избранных в Думу Астраханской области, и оформляется постановлением Думы Астраханской области.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3" w:name="P00FA"/>
      <w:bookmarkStart w:id="14" w:name="P00FA"/>
      <w:bookmarkEnd w:id="14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15" w:name="P00FA_1"/>
      <w:bookmarkEnd w:id="15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 ред. </w:t>
      </w:r>
      <w:hyperlink r:id="rId4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Законов Астраханской области от 10.11.2014 N 64/2014-ОЗ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, </w:t>
      </w:r>
      <w:hyperlink r:id="rId5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от 24.04.2019 N 20/2019-ОЗ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, </w:t>
      </w:r>
      <w:hyperlink r:id="rId6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от 17.09.2021 N 87/2021-ОЗ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, </w:t>
      </w:r>
      <w:hyperlink r:id="rId7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от 30.05.2022 N 25/2022-ОЗ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6" w:name="P00FB"/>
      <w:bookmarkStart w:id="17" w:name="P00FB"/>
      <w:bookmarkEnd w:id="17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8" w:name="P00FB_1"/>
      <w:bookmarkEnd w:id="18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4. Решение комиссии по координации работы по противодействию коррупции в Астраханской области, указанное в части 2 настоящей статьи, принимается на основании достаточной информации о совершении коррупциогенного правонарушения, предусмотренного статьей 13.1 Федерального закона "О противодействии коррупции", выявленной в ходе рассмотрения уведомления, указанного в части 2 статьи 12.2 настоящего Закона и поступившего в комиссию по координации работы по противодействию коррупции в Астраханской области в соответствии с частью 7 статьи 12.2 настоящего Закона, сообщения, указанного в части 1 статьи 12.3 настоящего Закона и поступившего в комиссию по координации работы по противодействию коррупции в Астраханской области в соответствии с частью 6 статьи 12.3 настоящего Закона, либо представленной в письменной форме в комиссию по координации работы по противодействию коррупции в Астраханской области: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9" w:name="P00FC"/>
      <w:bookmarkStart w:id="20" w:name="P00FC"/>
      <w:bookmarkEnd w:id="20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21" w:name="P00FC_1"/>
      <w:bookmarkEnd w:id="21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 ред. </w:t>
      </w:r>
      <w:hyperlink r:id="rId8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Законов Астраханской области от 10.11.2014 N 64/2014-ОЗ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, </w:t>
      </w:r>
      <w:hyperlink r:id="rId9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от 28.04.2016 N 16/2016-ОЗ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, </w:t>
      </w:r>
      <w:hyperlink r:id="rId10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от 24.10.2016 N 58/2016-ОЗ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, </w:t>
      </w:r>
      <w:hyperlink r:id="rId11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от 24.04.2019 N 20/2019-ОЗ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2" w:name="P00FD"/>
      <w:bookmarkStart w:id="23" w:name="P00FD"/>
      <w:bookmarkEnd w:id="23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24" w:name="P00FD_1"/>
      <w:bookmarkEnd w:id="24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1) правоохранительными, налоговыми и другими государственными органами;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5" w:name="P00FE"/>
      <w:bookmarkStart w:id="26" w:name="P00FE"/>
      <w:bookmarkEnd w:id="26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27" w:name="P00FE_1"/>
      <w:bookmarkEnd w:id="27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2) постоянно действующими руководящими органами политических партий и зарегистрированных в соответствии с федеральным законодательством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8" w:name="P00FF"/>
      <w:bookmarkStart w:id="29" w:name="P00FF"/>
      <w:bookmarkEnd w:id="29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30" w:name="P00FF_1"/>
      <w:bookmarkEnd w:id="30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3) Общественной палатой Российской Федерации и общественной палатой Астраханской области;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31" w:name="P0100"/>
      <w:bookmarkStart w:id="32" w:name="P0100"/>
      <w:bookmarkEnd w:id="32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33" w:name="P0100_1"/>
      <w:bookmarkEnd w:id="33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4) общероссийскими и региональными средствами массовой информации;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34" w:name="P0101"/>
      <w:bookmarkStart w:id="35" w:name="P0101"/>
      <w:bookmarkEnd w:id="35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36" w:name="P0101_1"/>
      <w:bookmarkEnd w:id="36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5) избирательной комиссией Астраханской области;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37" w:name="P0102"/>
      <w:bookmarkStart w:id="38" w:name="P0102"/>
      <w:bookmarkEnd w:id="38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39" w:name="P0102_1"/>
      <w:bookmarkEnd w:id="39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6) Контрольно-счетной палатой Астраханской области.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40" w:name="P0103"/>
      <w:bookmarkStart w:id="41" w:name="P0103"/>
      <w:bookmarkEnd w:id="41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42" w:name="P0103_1"/>
      <w:bookmarkEnd w:id="42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4.1. Утратила силу с 1 июня 2022 года. - </w:t>
      </w:r>
      <w:hyperlink r:id="rId12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 Астраханской области от 30.05.2022 N 25/2022-ОЗ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43" w:name="P0104"/>
      <w:bookmarkStart w:id="44" w:name="P0104"/>
      <w:bookmarkEnd w:id="44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45" w:name="P0104_1"/>
      <w:bookmarkEnd w:id="45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5. В решении об увольнении (освобождении от должности) в связи с утратой доверия лица, замещающего государственную должность Астраханской области, в качестве основания освобождения от должности указывается статья 13.1 Федерального закона "О противодействии коррупции".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46" w:name="P0105"/>
      <w:bookmarkStart w:id="47" w:name="P0105"/>
      <w:bookmarkEnd w:id="47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48" w:name="P0105_1"/>
      <w:bookmarkEnd w:id="48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6. Копия решения об увольнении (освобождении от должности) в связи с утратой доверия лица, замещающего государственную должность Астраханской области, вручается утратившему доверие лицу под расписку в течение пяти дней со дня его принятия.</w:t>
      </w:r>
    </w:p>
    <w:p>
      <w:pPr>
        <w:pStyle w:val="3"/>
        <w:widowControl/>
        <w:pBdr/>
        <w:spacing w:before="0" w:after="0"/>
        <w:ind w:left="0" w:right="0" w:hanging="0"/>
        <w:jc w:val="center"/>
        <w:rPr>
          <w:rFonts w:ascii="Arial;sans-serif" w:hAnsi="Arial;sans-serif"/>
          <w:b/>
          <w:i w:val="false"/>
          <w:caps w:val="false"/>
          <w:smallCaps w:val="false"/>
          <w:color w:val="444444"/>
          <w:spacing w:val="0"/>
          <w:sz w:val="24"/>
        </w:rPr>
      </w:pPr>
      <w:bookmarkStart w:id="49" w:name="P0107"/>
      <w:bookmarkEnd w:id="49"/>
      <w:r>
        <w:rPr>
          <w:rFonts w:ascii="Arial;sans-serif" w:hAnsi="Arial;sans-serif"/>
          <w:b/>
          <w:i w:val="false"/>
          <w:caps w:val="false"/>
          <w:smallCaps w:val="false"/>
          <w:color w:val="444444"/>
          <w:spacing w:val="0"/>
          <w:sz w:val="24"/>
        </w:rPr>
        <w:br/>
        <w:br/>
        <w:t>Статья 14.2. Осуществление контроля за соответствием расходов лиц, замещающих государственные должности Астраханской области, и иных лиц их доходам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50" w:name="P0108"/>
      <w:bookmarkStart w:id="51" w:name="P0108"/>
      <w:bookmarkEnd w:id="51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52" w:name="P0108_1"/>
      <w:bookmarkEnd w:id="52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(введена </w:t>
      </w:r>
      <w:hyperlink r:id="rId13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Законом Астраханской области от 04.06.2013 N 28/2013-ОЗ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53" w:name="P0109"/>
      <w:bookmarkStart w:id="54" w:name="P0109"/>
      <w:bookmarkEnd w:id="54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55" w:name="P0109_1"/>
      <w:bookmarkEnd w:id="55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1. Сведения о своих расходах, а также о расходах своих супруги (супруга) и несовершеннолетних детей в случаях и порядке, установленных </w:t>
      </w:r>
      <w:r>
        <w:fldChar w:fldCharType="begin"/>
      </w:r>
      <w:r>
        <w:rPr>
          <w:rStyle w:val="Style12"/>
          <w:smallCaps w:val="false"/>
          <w:caps w:val="false"/>
          <w:sz w:val="24"/>
          <w:spacing w:val="0"/>
          <w:i w:val="false"/>
          <w:u w:val="single"/>
          <w:b w:val="false"/>
          <w:rFonts w:ascii="Arial;sans-serif" w:hAnsi="Arial;sans-serif"/>
        </w:rPr>
        <w:instrText> HYPERLINK "https://docs.cntd.ru/document/902383514" \l "7D20K3"</w:instrText>
      </w:r>
      <w:r>
        <w:rPr>
          <w:rStyle w:val="Style12"/>
          <w:smallCaps w:val="false"/>
          <w:caps w:val="false"/>
          <w:sz w:val="24"/>
          <w:spacing w:val="0"/>
          <w:i w:val="false"/>
          <w:u w:val="single"/>
          <w:b w:val="false"/>
          <w:rFonts w:ascii="Arial;sans-serif" w:hAnsi="Arial;sans-serif"/>
        </w:rPr>
        <w:fldChar w:fldCharType="separate"/>
      </w:r>
      <w:r>
        <w:rPr>
          <w:rStyle w:val="Style12"/>
          <w:rFonts w:ascii="Arial;sans-serif" w:hAnsi="Arial;sans-serif"/>
          <w:b w:val="false"/>
          <w:i w:val="false"/>
          <w:caps w:val="false"/>
          <w:smallCaps w:val="false"/>
          <w:color w:val="3451A0"/>
          <w:spacing w:val="0"/>
          <w:sz w:val="24"/>
          <w:u w:val="single"/>
        </w:rPr>
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</w:r>
      <w:r>
        <w:rPr>
          <w:rStyle w:val="Style12"/>
          <w:smallCaps w:val="false"/>
          <w:caps w:val="false"/>
          <w:sz w:val="24"/>
          <w:spacing w:val="0"/>
          <w:i w:val="false"/>
          <w:u w:val="single"/>
          <w:b w:val="false"/>
          <w:rFonts w:ascii="Arial;sans-serif" w:hAnsi="Arial;sans-serif"/>
        </w:rPr>
        <w:fldChar w:fldCharType="end"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 (далее - сведения о расходах), представляют: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56" w:name="P010A"/>
      <w:bookmarkStart w:id="57" w:name="P010A"/>
      <w:bookmarkEnd w:id="57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58" w:name="P010A_1"/>
      <w:bookmarkEnd w:id="58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 ред. </w:t>
      </w:r>
      <w:hyperlink r:id="rId14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Закона Астраханской области от 28.04.2016 N 16/2016-ОЗ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59" w:name="P010B"/>
      <w:bookmarkStart w:id="60" w:name="P010B"/>
      <w:bookmarkEnd w:id="60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61" w:name="P010B_1"/>
      <w:bookmarkEnd w:id="61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1) лица, замещающие государственные должности Астраханской области, за исключением депутатов Думы Астраханской области;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62" w:name="P010C"/>
      <w:bookmarkStart w:id="63" w:name="P010C"/>
      <w:bookmarkEnd w:id="63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64" w:name="P010C_1"/>
      <w:bookmarkEnd w:id="64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 ред. </w:t>
      </w:r>
      <w:hyperlink r:id="rId15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Законов Астраханской области от 10.11.2014 N 64/2014-ОЗ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, </w:t>
      </w:r>
      <w:hyperlink r:id="rId16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от 30.05.2022 N 25/2022-ОЗ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65" w:name="P010D"/>
      <w:bookmarkStart w:id="66" w:name="P010D"/>
      <w:bookmarkEnd w:id="66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67" w:name="P010D_1"/>
      <w:bookmarkEnd w:id="67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2) лица, замещающие муниципальные должности;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68" w:name="P010E"/>
      <w:bookmarkStart w:id="69" w:name="P010E"/>
      <w:bookmarkEnd w:id="69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70" w:name="P010E_1"/>
      <w:bookmarkEnd w:id="70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 ред. </w:t>
      </w:r>
      <w:hyperlink r:id="rId17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Закона Астраханской области от 28.04.2016 N 16/2016-ОЗ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71" w:name="P010F"/>
      <w:bookmarkStart w:id="72" w:name="P010F"/>
      <w:bookmarkEnd w:id="72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73" w:name="P010F_1"/>
      <w:bookmarkEnd w:id="73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3) лица, замещающие должности государственной гражданской службы Астраханской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74" w:name="P0110"/>
      <w:bookmarkStart w:id="75" w:name="P0110"/>
      <w:bookmarkEnd w:id="75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76" w:name="P0110_1"/>
      <w:bookmarkEnd w:id="76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 ред. </w:t>
      </w:r>
      <w:hyperlink r:id="rId18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Закона Астраханской области от 28.04.2016 N 16/2016-ОЗ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77" w:name="P0111"/>
      <w:bookmarkStart w:id="78" w:name="P0111"/>
      <w:bookmarkEnd w:id="78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79" w:name="P0111_1"/>
      <w:bookmarkEnd w:id="79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4) лица, замещающие должности муниципальной службы в Астраханской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80" w:name="P0112"/>
      <w:bookmarkStart w:id="81" w:name="P0112"/>
      <w:bookmarkEnd w:id="81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82" w:name="P0112_1"/>
      <w:bookmarkEnd w:id="82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 ред. </w:t>
      </w:r>
      <w:hyperlink r:id="rId19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Закона Астраханской области от 28.04.2016 N 16/2016-ОЗ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83" w:name="P0113"/>
      <w:bookmarkStart w:id="84" w:name="P0113"/>
      <w:bookmarkEnd w:id="84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85" w:name="P0113_1"/>
      <w:bookmarkEnd w:id="85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2 - 3. Утратили силу. - </w:t>
      </w:r>
      <w:hyperlink r:id="rId20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 Астраханской области от 28.04.2016 N 16/2016-ОЗ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86" w:name="P0114"/>
      <w:bookmarkStart w:id="87" w:name="P0114"/>
      <w:bookmarkEnd w:id="87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88" w:name="P0114_1"/>
      <w:bookmarkEnd w:id="88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4. Сведения о расходах представляются лицами, указанными в части 1 настоящей статьи, в порядке, сроки и по форме, которые установлены для представления ими сведений о доходах, об имуществе и обязательствах имущественного характера.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89" w:name="P0115"/>
      <w:bookmarkStart w:id="90" w:name="P0115"/>
      <w:bookmarkEnd w:id="90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91" w:name="P0115_1"/>
      <w:bookmarkEnd w:id="91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(часть 4 в ред. </w:t>
      </w:r>
      <w:hyperlink r:id="rId21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Закона Астраханской области от 06.12.2021 N 117/2021-ОЗ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92" w:name="P0116"/>
      <w:bookmarkStart w:id="93" w:name="P0116"/>
      <w:bookmarkEnd w:id="93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94" w:name="P0116_1"/>
      <w:bookmarkEnd w:id="94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5. Решение об осуществлении контроля за расходами лиц, замещающих должности, указанные в части 1 настоящей статьи, а также за расходами их супруги (супруга) и несовершеннолетних детей принимает Губернатор Астраханской области либо уполномоченное им должностное лицо в порядке, установленном Губернатором Астраханской области.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95" w:name="P0117"/>
      <w:bookmarkStart w:id="96" w:name="P0117"/>
      <w:bookmarkEnd w:id="96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97" w:name="P0117_1"/>
      <w:bookmarkEnd w:id="97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6. Контроль за расходами лиц, замещающих должности, указанные в пунктах 1, 2, 4 части 1 настоящей статьи, а также за расходами их супруги (супруга) и несовершеннолетних детей осуществляется уполномоченным Правительством Астраханской области исполнительным органом государственной власти Астраханской области по профилактике коррупционных и иных правонарушений.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98" w:name="P0118"/>
      <w:bookmarkStart w:id="99" w:name="P0118"/>
      <w:bookmarkEnd w:id="99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100" w:name="P0118_1"/>
      <w:bookmarkEnd w:id="100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 ред. </w:t>
      </w:r>
      <w:hyperlink r:id="rId22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Закона Астраханской области от 07.05.2020 N 40/2020-ОЗ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01" w:name="P0119"/>
      <w:bookmarkStart w:id="102" w:name="P0119"/>
      <w:bookmarkEnd w:id="102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03" w:name="P0119_1"/>
      <w:bookmarkEnd w:id="103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7. Контроль за расходами лиц, замещающих должности, указанные в пункте 3 части 1 настоящей статьи, а также за расходами их супруги (супруга) и несовершеннолетних детей осуществляется государственным органом Астраханской области по месту замещения должности государственной гражданской службы Астраханской области.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04" w:name="P011A"/>
      <w:bookmarkStart w:id="105" w:name="P011A"/>
      <w:bookmarkEnd w:id="105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06" w:name="P011A_1"/>
      <w:bookmarkEnd w:id="106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8. Порядок взаимодействия государственных органов Астраханской области и органов местного самоуправления муниципальных образований Астраханской области при осуществлении контроля за расходами лиц, замещающих должности, указанные в части 1 настоящей статьи, а также за расходами их супруги (супруга) и несовершеннолетних детей устанавливается Губернатором Астраханской области.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07" w:name="P011B"/>
      <w:bookmarkStart w:id="108" w:name="P011B"/>
      <w:bookmarkEnd w:id="108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09" w:name="P011B_1"/>
      <w:bookmarkEnd w:id="109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9. В случае если в ходе осуществления контроля за расходами лица, замещающего одну из должностей, указанных в части 1 настоящей статьи, а также за расходами его супруги (супруга) и несовершеннолетних детей данное лицо было освобождено от государственной должности Астраханской области, муниципальной должности либо уволено с государственной гражданской службы Астраханской области, муниципальной службы уполномоченный Правительством Астраханской области исполнительный орган государственной власти Астраханской области по профилактике коррупционных и иных правонарушений либо государственный орган Астраханской области в соответствии с частями 6 и 7 настоящей статьи представляет доклад о невозможности завершить такой контроль в связи с освобождением данного лица от замещаемой должности или его увольнением Губернатору Астраханской области либо уполномоченному им должностному лицу в соответствии с частью 5 настоящей статьи.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10" w:name="P011C"/>
      <w:bookmarkStart w:id="111" w:name="P011C"/>
      <w:bookmarkEnd w:id="111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112" w:name="P011C_1"/>
      <w:bookmarkEnd w:id="112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 ред. </w:t>
      </w:r>
      <w:hyperlink r:id="rId23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Закона Астраханской области от 07.05.2020 N 40/2020-ОЗ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13" w:name="P011D"/>
      <w:bookmarkStart w:id="114" w:name="P011D"/>
      <w:bookmarkEnd w:id="114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15" w:name="P011D_1"/>
      <w:bookmarkEnd w:id="115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Материалы, полученные в ходе осуществления контроля за расходами лица, замещающего одну из должностей, указанных в части 1 настоящей статьи, а также за расходами его супруги (супруга) и несовершеннолетних детей, в том числе доклад о невозможности завершить такой контроль в связи с освобождением данного лица от замещаемой должности или его увольнением, в тридцатидневный срок после его освобождения от должности или увольнения направляются Губернатором Астраханской области либо уполномоченным им должностным лицом в соответствии с частью 5 настоящей статьи в органы прокуратуры Российской Федерации.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16" w:name="P011E"/>
      <w:bookmarkStart w:id="117" w:name="P011E"/>
      <w:bookmarkEnd w:id="117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118" w:name="P011E_1"/>
      <w:bookmarkEnd w:id="118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(часть 9 введена </w:t>
      </w:r>
      <w:hyperlink r:id="rId24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Законом Астраханской области от 03.12.2019 N 71/2019-ОЗ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3"/>
        <w:widowControl/>
        <w:pBdr/>
        <w:spacing w:before="0" w:after="0"/>
        <w:ind w:left="0" w:right="0" w:hanging="0"/>
        <w:jc w:val="center"/>
        <w:rPr>
          <w:rFonts w:ascii="Arial;sans-serif" w:hAnsi="Arial;sans-serif"/>
          <w:b/>
          <w:i w:val="false"/>
          <w:caps w:val="false"/>
          <w:smallCaps w:val="false"/>
          <w:color w:val="444444"/>
          <w:spacing w:val="0"/>
          <w:sz w:val="24"/>
        </w:rPr>
      </w:pPr>
      <w:bookmarkStart w:id="119" w:name="P0120"/>
      <w:bookmarkEnd w:id="119"/>
      <w:r>
        <w:rPr>
          <w:rFonts w:ascii="Arial;sans-serif" w:hAnsi="Arial;sans-serif"/>
          <w:b/>
          <w:i w:val="false"/>
          <w:caps w:val="false"/>
          <w:smallCaps w:val="false"/>
          <w:color w:val="444444"/>
          <w:spacing w:val="0"/>
          <w:sz w:val="24"/>
        </w:rPr>
        <w:br/>
        <w:br/>
        <w:t>Статья 14.3. Порядок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о противодействии коррупции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20" w:name="P0121"/>
      <w:bookmarkStart w:id="121" w:name="P0121"/>
      <w:bookmarkEnd w:id="121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122" w:name="P0121_1"/>
      <w:bookmarkEnd w:id="122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(введена </w:t>
      </w:r>
      <w:hyperlink r:id="rId25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Законом Астраханской области от 13.07.2017 N 35/2017-ОЗ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23" w:name="P0122"/>
      <w:bookmarkStart w:id="124" w:name="P0122"/>
      <w:bookmarkEnd w:id="124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25" w:name="P0122_1"/>
      <w:bookmarkEnd w:id="125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проводится в отношении: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26" w:name="P0123"/>
      <w:bookmarkStart w:id="127" w:name="P0123"/>
      <w:bookmarkEnd w:id="127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128" w:name="P0123_1"/>
      <w:bookmarkEnd w:id="128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 ред. </w:t>
      </w:r>
      <w:hyperlink r:id="rId26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Закона Астраханской области от 24.04.2019 N 20/2019-ОЗ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29" w:name="P0124"/>
      <w:bookmarkStart w:id="130" w:name="P0124"/>
      <w:bookmarkEnd w:id="130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31" w:name="P0124_1"/>
      <w:bookmarkEnd w:id="131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1) лиц, замещающих муниципальные должности, и граждан, претендующих на замещение муниципальной должности;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32" w:name="P0125"/>
      <w:bookmarkStart w:id="133" w:name="P0125"/>
      <w:bookmarkEnd w:id="133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34" w:name="P0125_1"/>
      <w:bookmarkEnd w:id="134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2) граждан, претендующих на замещение должности главы местной администрации по контракту, и лиц, замещающих указанные должности.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35" w:name="P0126"/>
      <w:bookmarkStart w:id="136" w:name="P0126"/>
      <w:bookmarkEnd w:id="136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37" w:name="P0126_1"/>
      <w:bookmarkEnd w:id="137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1.1. Проверка достоверности и полноты сведений о доходах,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проводится в отношении лиц, замещающих государственные должности Астраханской области, за исключением депутатов Думы Астраханской области.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38" w:name="P0127"/>
      <w:bookmarkStart w:id="139" w:name="P0127"/>
      <w:bookmarkEnd w:id="139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140" w:name="P0127_1"/>
      <w:bookmarkEnd w:id="140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(часть 1.1 введена </w:t>
      </w:r>
      <w:hyperlink r:id="rId27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Законом Астраханской области от 24.04.2019 N 20/2019-ОЗ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; в ред. </w:t>
      </w:r>
      <w:hyperlink r:id="rId28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Закона Астраханской области от 30.05.2022 N 25/2022-ОЗ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41" w:name="P0128"/>
      <w:bookmarkStart w:id="142" w:name="P0128"/>
      <w:bookmarkEnd w:id="142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43" w:name="P0128_1"/>
      <w:bookmarkEnd w:id="143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в отношении лиц, указанных в части 1 настоящей статьи, и достоверности и полноты сведений о доходах,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в отношении лиц, замещающих государственные должности Астраханской области, за исключением депутатов Думы Астраханской области (далее в настоящей статье - проверка), осуществляется по решению Губернатора Астраханской области уполномоченным Правительством Астраханской области исполнительным органом государственной власти Астраханской области по профилактике коррупционных и иных правонарушений (далее в настоящей статье - проверяющий орган).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44" w:name="P0129"/>
      <w:bookmarkStart w:id="145" w:name="P0129"/>
      <w:bookmarkEnd w:id="145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146" w:name="P0129_1"/>
      <w:bookmarkEnd w:id="146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 ред. </w:t>
      </w:r>
      <w:hyperlink r:id="rId29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Законов Астраханской области от 24.04.2019 N 20/2019-ОЗ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, </w:t>
      </w:r>
      <w:hyperlink r:id="rId30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от 07.05.2020 N 40/2020-ОЗ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, </w:t>
      </w:r>
      <w:hyperlink r:id="rId31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от 30.05.2022 N 25/2022-ОЗ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47" w:name="P012A"/>
      <w:bookmarkStart w:id="148" w:name="P012A"/>
      <w:bookmarkEnd w:id="148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49" w:name="P012A_1"/>
      <w:bookmarkEnd w:id="149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Решение принимается отдельно в отношении каждого гражданина или лица, указанных в частях 1, 1.1 настоящей статьи, и оформляется в письменной форме.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widowControl/>
        <w:spacing w:before="0" w:after="0"/>
        <w:ind w:left="0" w:right="0" w:hanging="0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50" w:name="P012B"/>
      <w:bookmarkStart w:id="151" w:name="P012B"/>
      <w:bookmarkEnd w:id="151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152" w:name="P012B_1"/>
      <w:bookmarkEnd w:id="152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 ред. </w:t>
      </w:r>
      <w:hyperlink r:id="rId32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Закона Астраханской области от 24.04.2019 N 20/2019-ОЗ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53" w:name="P012C"/>
      <w:bookmarkStart w:id="154" w:name="P012C"/>
      <w:bookmarkEnd w:id="154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55" w:name="P012C_1"/>
      <w:bookmarkEnd w:id="155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2.1. Проверка осуществляется проверяющим органом: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56" w:name="P012D"/>
      <w:bookmarkStart w:id="157" w:name="P012D"/>
      <w:bookmarkEnd w:id="157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58" w:name="P012D_1"/>
      <w:bookmarkEnd w:id="158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1) самостоятельно;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59" w:name="P012E"/>
      <w:bookmarkStart w:id="160" w:name="P012E"/>
      <w:bookmarkEnd w:id="160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161" w:name="P012E_1"/>
      <w:bookmarkEnd w:id="161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2)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частью 3 статьи 7 </w:t>
      </w:r>
      <w:r>
        <w:fldChar w:fldCharType="begin"/>
      </w:r>
      <w:r>
        <w:rPr>
          <w:rStyle w:val="Style12"/>
          <w:smallCaps w:val="false"/>
          <w:caps w:val="false"/>
          <w:sz w:val="24"/>
          <w:spacing w:val="0"/>
          <w:i w:val="false"/>
          <w:u w:val="single"/>
          <w:b w:val="false"/>
          <w:rFonts w:ascii="Arial;sans-serif" w:hAnsi="Arial;sans-serif"/>
        </w:rPr>
        <w:instrText> HYPERLINK "https://docs.cntd.ru/document/9012676" \l "64U0IK"</w:instrText>
      </w:r>
      <w:r>
        <w:rPr>
          <w:rStyle w:val="Style12"/>
          <w:smallCaps w:val="false"/>
          <w:caps w:val="false"/>
          <w:sz w:val="24"/>
          <w:spacing w:val="0"/>
          <w:i w:val="false"/>
          <w:u w:val="single"/>
          <w:b w:val="false"/>
          <w:rFonts w:ascii="Arial;sans-serif" w:hAnsi="Arial;sans-serif"/>
        </w:rPr>
        <w:fldChar w:fldCharType="separate"/>
      </w:r>
      <w:r>
        <w:rPr>
          <w:rStyle w:val="Style12"/>
          <w:rFonts w:ascii="Arial;sans-serif" w:hAnsi="Arial;sans-serif"/>
          <w:b w:val="false"/>
          <w:i w:val="false"/>
          <w:caps w:val="false"/>
          <w:smallCaps w:val="false"/>
          <w:color w:val="3451A0"/>
          <w:spacing w:val="0"/>
          <w:sz w:val="24"/>
          <w:u w:val="single"/>
        </w:rPr>
        <w:t>Федерального закона от 12 августа 1995 года N 144-ФЗ "Об оперативно-розыскной деятельности"</w:t>
      </w:r>
      <w:r>
        <w:rPr>
          <w:rStyle w:val="Style12"/>
          <w:smallCaps w:val="false"/>
          <w:caps w:val="false"/>
          <w:sz w:val="24"/>
          <w:spacing w:val="0"/>
          <w:i w:val="false"/>
          <w:u w:val="single"/>
          <w:b w:val="false"/>
          <w:rFonts w:ascii="Arial;sans-serif" w:hAnsi="Arial;sans-serif"/>
        </w:rPr>
        <w:fldChar w:fldCharType="end"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62" w:name="P012F"/>
      <w:bookmarkStart w:id="163" w:name="P012F"/>
      <w:bookmarkEnd w:id="163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64" w:name="P012F_1"/>
      <w:bookmarkEnd w:id="164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Запросы о проведении оперативно-розыскных мероприятий подготавливаются проверяющим органом и представляются им Губернатору Астраханской области для подписания.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65" w:name="P0130"/>
      <w:bookmarkStart w:id="166" w:name="P0130"/>
      <w:bookmarkEnd w:id="166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167" w:name="P0130_1"/>
      <w:bookmarkEnd w:id="167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(часть 2.1 введена </w:t>
      </w:r>
      <w:hyperlink r:id="rId33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Законом Астраханской области от 24.04.2019 N 20/2019-ОЗ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68" w:name="P0131"/>
      <w:bookmarkStart w:id="169" w:name="P0131"/>
      <w:bookmarkEnd w:id="169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70" w:name="P0131_1"/>
      <w:bookmarkEnd w:id="170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3. Основанием для осуществления проверки является достаточная информация, представленная в письменной форме: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71" w:name="P0132"/>
      <w:bookmarkStart w:id="172" w:name="P0132"/>
      <w:bookmarkEnd w:id="172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73" w:name="P0132_1"/>
      <w:bookmarkEnd w:id="173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1) правоохранительными органами, иными государственными органами, органами местного самоуправления муниципальных образований Астраханской области и иных субъектов Российской Федерации и их должностными лицами;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74" w:name="P0133"/>
      <w:bookmarkStart w:id="175" w:name="P0133"/>
      <w:bookmarkEnd w:id="175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76" w:name="P0133_1"/>
      <w:bookmarkEnd w:id="176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2) должностными лицами подразделений по профилактике коррупционных и иных правонарушений органов местного самоуправления муниципальных образований Астраханской области, должностными лицами кадровых подразделений указанных органов, ответственных за работу по профилактике коррупционных и иных правонарушений;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77" w:name="P0134"/>
      <w:bookmarkStart w:id="178" w:name="P0134"/>
      <w:bookmarkEnd w:id="178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79" w:name="P0134_1"/>
      <w:bookmarkEnd w:id="179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3) постоянно действующими руководящими органами политических партий и зарегистрированных в соответствии с федеральным законодательством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80" w:name="P0135"/>
      <w:bookmarkStart w:id="181" w:name="P0135"/>
      <w:bookmarkEnd w:id="181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82" w:name="P0135_1"/>
      <w:bookmarkEnd w:id="182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4) Общественной палатой Российской Федерации и Общественной палатой Астраханской области;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83" w:name="P0136"/>
      <w:bookmarkStart w:id="184" w:name="P0136"/>
      <w:bookmarkEnd w:id="184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85" w:name="P0136_1"/>
      <w:bookmarkEnd w:id="185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5) общероссийскими и региональными средствами массовой информации.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86" w:name="P0137"/>
      <w:bookmarkStart w:id="187" w:name="P0137"/>
      <w:bookmarkEnd w:id="187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88" w:name="P0137_1"/>
      <w:bookmarkEnd w:id="188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4. Информация анонимного характера не может служить основанием для проверки.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89" w:name="P0138"/>
      <w:bookmarkStart w:id="190" w:name="P0138"/>
      <w:bookmarkEnd w:id="190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91" w:name="P0138_1"/>
      <w:bookmarkEnd w:id="191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4.1. При поступлении информации, указанной в части 3 настоящей статьи, по результатам анализа сведений о доходах, об имуществе и обязательствах имущественного характера, указанного в части 4 статьи 12.5 настоящего Закона, проверяющий орган в течение пяти рабочих дней со дня соответственно поступления информации, окончания проведения анализа сведений представляет Губернатору Астраханской области предложение о проведении в отношении гражданина или лиц, указанных в частях 1 и 1.1 настоящей статьи, проверки.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92" w:name="P0139"/>
      <w:bookmarkStart w:id="193" w:name="P0139"/>
      <w:bookmarkEnd w:id="193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194" w:name="P0139_1"/>
      <w:bookmarkEnd w:id="194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(часть 4.1 введена </w:t>
      </w:r>
      <w:hyperlink r:id="rId34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Законом Астраханской области от 24.04.2019 N 20/2019-ОЗ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95" w:name="P013A"/>
      <w:bookmarkStart w:id="196" w:name="P013A"/>
      <w:bookmarkEnd w:id="196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97" w:name="P013A_1"/>
      <w:bookmarkEnd w:id="197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5. Проверка осуществляется в срок, не превышающий шестидесяти календарных дней со дня принятия решения о ее проведении. Срок проверки может быть продлен до девяноста календарных дней на основании решения Губернатора Астраханской области по мотивированному обращению проверяющего органа.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198" w:name="P013B"/>
      <w:bookmarkStart w:id="199" w:name="P013B"/>
      <w:bookmarkEnd w:id="199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200" w:name="P013B_1"/>
      <w:bookmarkEnd w:id="200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6. Должностное лицо проверяющего органа уведомляет в письменной форме лицо, указанное в частях 1 и 1.1 настоящей статьи, в отношении которого Губернатором Астраханской области принято решение о проведении проверки (далее в настоящей статье - проверяемые лица), о начале в отношении него проверки и разъясняет ему содержание части 10 настоящей статьи в течение двух рабочих дней со дня принятия указанного решения.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01" w:name="P013C"/>
      <w:bookmarkStart w:id="202" w:name="P013C"/>
      <w:bookmarkEnd w:id="202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203" w:name="P013C_1"/>
      <w:bookmarkEnd w:id="203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 ред. </w:t>
      </w:r>
      <w:hyperlink r:id="rId35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Закона Астраханской области от 24.04.2019 N 20/2019-ОЗ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04" w:name="P013D"/>
      <w:bookmarkStart w:id="205" w:name="P013D"/>
      <w:bookmarkEnd w:id="205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206" w:name="P013D_1"/>
      <w:bookmarkEnd w:id="206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7. При осуществлении проверки, предусмотренной пунктом 1 части 2.1 настоящей статьи, должностное лицо проверяющего органа может осуществлять следующие действия: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07" w:name="P013E"/>
      <w:bookmarkStart w:id="208" w:name="P013E"/>
      <w:bookmarkEnd w:id="208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209" w:name="P013E_1"/>
      <w:bookmarkEnd w:id="209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 ред. </w:t>
      </w:r>
      <w:hyperlink r:id="rId36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Закона Астраханской области от 24.04.2019 N 20/2019-ОЗ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10" w:name="P013F"/>
      <w:bookmarkStart w:id="211" w:name="P013F"/>
      <w:bookmarkEnd w:id="211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212" w:name="P013F_1"/>
      <w:bookmarkEnd w:id="212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1) проводить беседу с проверяемым лицом;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13" w:name="P0140"/>
      <w:bookmarkStart w:id="214" w:name="P0140"/>
      <w:bookmarkEnd w:id="214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215" w:name="P0140_1"/>
      <w:bookmarkEnd w:id="215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2) изучать представленные проверяемыми лицами сведения о доходах, расходах, об имуществе и обязательствах имущественного характера и дополнительные материалы;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16" w:name="P0141"/>
      <w:bookmarkStart w:id="217" w:name="P0141"/>
      <w:bookmarkEnd w:id="217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218" w:name="P0141_1"/>
      <w:bookmarkEnd w:id="218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3) получать от проверяемого лица пояснения по представленным им сведениям о доходах, расходах, об имуществе и обязательствах имущественного характера и дополнительным материалам;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19" w:name="P0142"/>
      <w:bookmarkStart w:id="220" w:name="P0142"/>
      <w:bookmarkEnd w:id="220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221" w:name="P0142_1"/>
      <w:bookmarkEnd w:id="221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4) направлять запрос (кроме запросов, касающихся осуществления оперативно-розыскной деятельности или ее результатов, а также запросов, подготавливаемых и направляемых в соответствии с частью 7.1 настоящей статьи) в органы прокуратуры Российской Федерации, иные федеральные государственные органы, территориальные органы федеральных органов исполнительной власти, государственные органы Астраханской области и иных субъектов Российской Федерации, органы местного самоуправления муниципальных образований Астраханской области и иных субъектов Российской Федерации, в организации и общественные объединения (далее - государственные органы и организации) об имеющихся у них сведениях о доходах, расходах, об имуществе и обязательствах имущественного характера лиц, указанных в части 1 настоящей статьи, о доходах, об имуществе и обязательствах имущественного характера лиц, указанных в части 1.1 настоящей статьи, о достоверности и полноте сведений, представленных данными лицами.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22" w:name="P0143"/>
      <w:bookmarkStart w:id="223" w:name="P0143"/>
      <w:bookmarkEnd w:id="223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224" w:name="P0143_1"/>
      <w:bookmarkEnd w:id="224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 ред. </w:t>
      </w:r>
      <w:hyperlink r:id="rId37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Закона Астраханской области от 24.04.2019 N 20/2019-ОЗ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25" w:name="P0144"/>
      <w:bookmarkStart w:id="226" w:name="P0144"/>
      <w:bookmarkEnd w:id="226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227" w:name="P0144_1"/>
      <w:bookmarkEnd w:id="227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Абзац утратил силу. - </w:t>
      </w:r>
      <w:hyperlink r:id="rId38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 Астраханской области от 24.04.2019 N 20/2019-ОЗ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;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28" w:name="P0145"/>
      <w:bookmarkStart w:id="229" w:name="P0145"/>
      <w:bookmarkEnd w:id="229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230" w:name="P0145_1"/>
      <w:bookmarkEnd w:id="230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5) наводить справки у физических лиц и с их согласия получать от них информацию;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31" w:name="P0146"/>
      <w:bookmarkStart w:id="232" w:name="P0146"/>
      <w:bookmarkEnd w:id="232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233" w:name="P0146_1"/>
      <w:bookmarkEnd w:id="233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6) осуществлять анализ сведений о доходах, расходах, об имуществе и обязательствах имущественного характера, представляемых проверяемыми лицами в соответствии с законодательством Российской Федерации о противодействии коррупции.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34" w:name="P0147"/>
      <w:bookmarkStart w:id="235" w:name="P0147"/>
      <w:bookmarkEnd w:id="235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236" w:name="P0147_1"/>
      <w:bookmarkEnd w:id="236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7.1. При осуществлении проверки, предусмотренной пунктом 1 части 2.1 настоящей статьи, проверяющий орган может подготавливать для подписания Губернатором Астраханской области и направлять запросы в кредитные организации, налоговые органы,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37" w:name="P0148"/>
      <w:bookmarkStart w:id="238" w:name="P0148"/>
      <w:bookmarkEnd w:id="238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239" w:name="P0148_1"/>
      <w:bookmarkEnd w:id="239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(часть 7.1 введена </w:t>
      </w:r>
      <w:hyperlink r:id="rId39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Законом Астраханской области от 24.04.2019 N 20/2019-ОЗ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; в ред. </w:t>
      </w:r>
      <w:hyperlink r:id="rId40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Закона Астраханской области от 06.12.2021 N 117/2021-ОЗ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40" w:name="P0149"/>
      <w:bookmarkStart w:id="241" w:name="P0149"/>
      <w:bookmarkEnd w:id="241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242" w:name="P0149_1"/>
      <w:bookmarkEnd w:id="242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7.2. Форма запросов, указанных в пункте 2 части 2.1, пункте 4 части 7, части 7.1 (за исключением запросов в органы, осуществляющие государственную регистрацию прав на недвижимое имущество и сделок с ним) настоящей статьи, устанавливается Губернатором Астраханской области.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43" w:name="P014A"/>
      <w:bookmarkStart w:id="244" w:name="P014A"/>
      <w:bookmarkEnd w:id="244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245" w:name="P014A_1"/>
      <w:bookmarkEnd w:id="245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(часть 7.2 введена </w:t>
      </w:r>
      <w:hyperlink r:id="rId41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Законом Астраханской области от 24.04.2019 N 20/2019-ОЗ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; в ред. </w:t>
      </w:r>
      <w:hyperlink r:id="rId42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Закона Астраханской области от 06.12.2021 N 117/2021-ОЗ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46" w:name="P014B"/>
      <w:bookmarkStart w:id="247" w:name="P014B"/>
      <w:bookmarkEnd w:id="247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248" w:name="P014B_1"/>
      <w:bookmarkEnd w:id="248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8. В случае обращения проверяемого лица должностное лицо проверяющего органа информирует его о том, какие сведения о доходах, расходах, об имуществе и обязательствах имущественного характера, представленные им в соответствии с законодательством Российской Федерации о противодействии коррупции, подлежат проверке, в течение семи рабочих дней со дня обращения проверяемого лица.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49" w:name="P014C"/>
      <w:bookmarkStart w:id="250" w:name="P014C"/>
      <w:bookmarkEnd w:id="250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251" w:name="P014C_1"/>
      <w:bookmarkEnd w:id="251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 ред. </w:t>
      </w:r>
      <w:hyperlink r:id="rId43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Закона Астраханской области от 24.04.2019 N 20/2019-ОЗ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52" w:name="P014D"/>
      <w:bookmarkStart w:id="253" w:name="P014D"/>
      <w:bookmarkEnd w:id="253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254" w:name="P014D_1"/>
      <w:bookmarkEnd w:id="254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9. Должностное лицо проверяющего органа в течение десяти календарных дней со дня окончания проверки обязано ознакомить проверяемое лицо с результатами проверки с соблюдением законодательства Российской Федерации о государственной тайне.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55" w:name="P014E"/>
      <w:bookmarkStart w:id="256" w:name="P014E"/>
      <w:bookmarkEnd w:id="256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257" w:name="P014E_1"/>
      <w:bookmarkEnd w:id="257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 ред. </w:t>
      </w:r>
      <w:hyperlink r:id="rId44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Закона Астраханской области от 24.04.2019 N 20/2019-ОЗ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58" w:name="P014F"/>
      <w:bookmarkStart w:id="259" w:name="P014F"/>
      <w:bookmarkEnd w:id="259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260" w:name="P014F_1"/>
      <w:bookmarkEnd w:id="260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10. Проверяемое лицо имеет право: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61" w:name="P0150"/>
      <w:bookmarkStart w:id="262" w:name="P0150"/>
      <w:bookmarkEnd w:id="262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263" w:name="P0150_1"/>
      <w:bookmarkEnd w:id="263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1) давать пояснения в письменной форме в ходе проверки по вопросам, указанным в части 8 настоящей статьи, по результатам проверки;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64" w:name="P0151"/>
      <w:bookmarkStart w:id="265" w:name="P0151"/>
      <w:bookmarkEnd w:id="265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266" w:name="P0151_1"/>
      <w:bookmarkEnd w:id="266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2) представлять дополнительные материалы и давать по ним пояснения в письменной форме;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67" w:name="P0152"/>
      <w:bookmarkStart w:id="268" w:name="P0152"/>
      <w:bookmarkEnd w:id="268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269" w:name="P0152_1"/>
      <w:bookmarkEnd w:id="269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3) обращаться в проверяющий орган с подлежащим удовлетворению обращением о проведении с ним беседы по вопросам, указанным в части 8 настоящей статьи.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70" w:name="P0153"/>
      <w:bookmarkStart w:id="271" w:name="P0153"/>
      <w:bookmarkEnd w:id="271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272" w:name="P0153_1"/>
      <w:bookmarkEnd w:id="272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11. Руководитель проверяющего органа представляет Губернатору Астраханской области доклад о результатах проверки в течение 10 календарных дней со дня ее окончания для рассмотрения и для принятия мер, предусмотренных федеральным законодательством, в случае выявления в результате проверки фактов несоблюдения ограничений, запретов, неисполнения обязанностей, которые установлены </w:t>
      </w:r>
      <w:r>
        <w:fldChar w:fldCharType="begin"/>
      </w:r>
      <w:r>
        <w:rPr>
          <w:rStyle w:val="Style12"/>
          <w:smallCaps w:val="false"/>
          <w:caps w:val="false"/>
          <w:sz w:val="24"/>
          <w:spacing w:val="0"/>
          <w:i w:val="false"/>
          <w:u w:val="single"/>
          <w:b w:val="false"/>
          <w:rFonts w:ascii="Arial;sans-serif" w:hAnsi="Arial;sans-serif"/>
        </w:rPr>
        <w:instrText> HYPERLINK "https://docs.cntd.ru/document/902135263" \l "7D20K3"</w:instrText>
      </w:r>
      <w:r>
        <w:rPr>
          <w:rStyle w:val="Style12"/>
          <w:smallCaps w:val="false"/>
          <w:caps w:val="false"/>
          <w:sz w:val="24"/>
          <w:spacing w:val="0"/>
          <w:i w:val="false"/>
          <w:u w:val="single"/>
          <w:b w:val="false"/>
          <w:rFonts w:ascii="Arial;sans-serif" w:hAnsi="Arial;sans-serif"/>
        </w:rPr>
        <w:fldChar w:fldCharType="separate"/>
      </w:r>
      <w:r>
        <w:rPr>
          <w:rStyle w:val="Style12"/>
          <w:rFonts w:ascii="Arial;sans-serif" w:hAnsi="Arial;sans-serif"/>
          <w:b w:val="false"/>
          <w:i w:val="false"/>
          <w:caps w:val="false"/>
          <w:smallCaps w:val="false"/>
          <w:color w:val="3451A0"/>
          <w:spacing w:val="0"/>
          <w:sz w:val="24"/>
          <w:u w:val="single"/>
        </w:rPr>
        <w:t>Федеральным законом от 25 декабря 2008 года N 273-ФЗ "О противодействии коррупции"</w:t>
      </w:r>
      <w:r>
        <w:rPr>
          <w:rStyle w:val="Style12"/>
          <w:smallCaps w:val="false"/>
          <w:caps w:val="false"/>
          <w:sz w:val="24"/>
          <w:spacing w:val="0"/>
          <w:i w:val="false"/>
          <w:u w:val="single"/>
          <w:b w:val="false"/>
          <w:rFonts w:ascii="Arial;sans-serif" w:hAnsi="Arial;sans-serif"/>
        </w:rPr>
        <w:fldChar w:fldCharType="end"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, </w:t>
      </w:r>
      <w:r>
        <w:fldChar w:fldCharType="begin"/>
      </w:r>
      <w:r>
        <w:rPr>
          <w:rStyle w:val="Style12"/>
          <w:smallCaps w:val="false"/>
          <w:caps w:val="false"/>
          <w:sz w:val="24"/>
          <w:spacing w:val="0"/>
          <w:i w:val="false"/>
          <w:u w:val="single"/>
          <w:b w:val="false"/>
          <w:rFonts w:ascii="Arial;sans-serif" w:hAnsi="Arial;sans-serif"/>
        </w:rPr>
        <w:instrText> HYPERLINK "https://docs.cntd.ru/document/902383514" \l "7D20K3"</w:instrText>
      </w:r>
      <w:r>
        <w:rPr>
          <w:rStyle w:val="Style12"/>
          <w:smallCaps w:val="false"/>
          <w:caps w:val="false"/>
          <w:sz w:val="24"/>
          <w:spacing w:val="0"/>
          <w:i w:val="false"/>
          <w:u w:val="single"/>
          <w:b w:val="false"/>
          <w:rFonts w:ascii="Arial;sans-serif" w:hAnsi="Arial;sans-serif"/>
        </w:rPr>
        <w:fldChar w:fldCharType="separate"/>
      </w:r>
      <w:r>
        <w:rPr>
          <w:rStyle w:val="Style12"/>
          <w:rFonts w:ascii="Arial;sans-serif" w:hAnsi="Arial;sans-serif"/>
          <w:b w:val="false"/>
          <w:i w:val="false"/>
          <w:caps w:val="false"/>
          <w:smallCaps w:val="false"/>
          <w:color w:val="3451A0"/>
          <w:spacing w:val="0"/>
          <w:sz w:val="24"/>
          <w:u w:val="single"/>
        </w:rPr>
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</w:r>
      <w:r>
        <w:rPr>
          <w:rStyle w:val="Style12"/>
          <w:smallCaps w:val="false"/>
          <w:caps w:val="false"/>
          <w:sz w:val="24"/>
          <w:spacing w:val="0"/>
          <w:i w:val="false"/>
          <w:u w:val="single"/>
          <w:b w:val="false"/>
          <w:rFonts w:ascii="Arial;sans-serif" w:hAnsi="Arial;sans-serif"/>
        </w:rPr>
        <w:fldChar w:fldCharType="end"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, </w:t>
      </w:r>
      <w:r>
        <w:fldChar w:fldCharType="begin"/>
      </w:r>
      <w:r>
        <w:rPr>
          <w:rStyle w:val="Style12"/>
          <w:smallCaps w:val="false"/>
          <w:caps w:val="false"/>
          <w:sz w:val="24"/>
          <w:spacing w:val="0"/>
          <w:i w:val="false"/>
          <w:u w:val="single"/>
          <w:b w:val="false"/>
          <w:rFonts w:ascii="Arial;sans-serif" w:hAnsi="Arial;sans-serif"/>
        </w:rPr>
        <w:instrText> HYPERLINK "https://docs.cntd.ru/document/499018380" \l "7D20K3"</w:instrText>
      </w:r>
      <w:r>
        <w:rPr>
          <w:rStyle w:val="Style12"/>
          <w:smallCaps w:val="false"/>
          <w:caps w:val="false"/>
          <w:sz w:val="24"/>
          <w:spacing w:val="0"/>
          <w:i w:val="false"/>
          <w:u w:val="single"/>
          <w:b w:val="false"/>
          <w:rFonts w:ascii="Arial;sans-serif" w:hAnsi="Arial;sans-serif"/>
        </w:rPr>
        <w:fldChar w:fldCharType="separate"/>
      </w:r>
      <w:r>
        <w:rPr>
          <w:rStyle w:val="Style12"/>
          <w:rFonts w:ascii="Arial;sans-serif" w:hAnsi="Arial;sans-serif"/>
          <w:b w:val="false"/>
          <w:i w:val="false"/>
          <w:caps w:val="false"/>
          <w:smallCaps w:val="false"/>
          <w:color w:val="3451A0"/>
          <w:spacing w:val="0"/>
          <w:sz w:val="24"/>
          <w:u w:val="single"/>
        </w:rPr>
        <w:t>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rStyle w:val="Style12"/>
          <w:smallCaps w:val="false"/>
          <w:caps w:val="false"/>
          <w:sz w:val="24"/>
          <w:spacing w:val="0"/>
          <w:i w:val="false"/>
          <w:u w:val="single"/>
          <w:b w:val="false"/>
          <w:rFonts w:ascii="Arial;sans-serif" w:hAnsi="Arial;sans-serif"/>
        </w:rPr>
        <w:fldChar w:fldCharType="end"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, либо направления их в комиссию по координации работы по противодействию коррупции в Астраханской области для вынесения решения, предусмотренного частью 2 статьи 14.1 настоящего Закона.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73" w:name="P0154"/>
      <w:bookmarkStart w:id="274" w:name="P0154"/>
      <w:bookmarkEnd w:id="274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275" w:name="P0154_1"/>
      <w:bookmarkEnd w:id="275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 ред. </w:t>
      </w:r>
      <w:hyperlink r:id="rId45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Закона Астраханской области от 24.04.2019 N 20/2019-ОЗ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3"/>
        <w:widowControl/>
        <w:pBdr/>
        <w:spacing w:before="0" w:after="0"/>
        <w:ind w:left="0" w:right="0" w:hanging="0"/>
        <w:jc w:val="center"/>
        <w:rPr>
          <w:rFonts w:ascii="Arial;sans-serif" w:hAnsi="Arial;sans-serif"/>
          <w:b/>
          <w:i w:val="false"/>
          <w:caps w:val="false"/>
          <w:smallCaps w:val="false"/>
          <w:color w:val="444444"/>
          <w:spacing w:val="0"/>
          <w:sz w:val="24"/>
        </w:rPr>
      </w:pPr>
      <w:bookmarkStart w:id="276" w:name="P0156"/>
      <w:bookmarkEnd w:id="276"/>
      <w:r>
        <w:rPr>
          <w:rFonts w:ascii="Arial;sans-serif" w:hAnsi="Arial;sans-serif"/>
          <w:b/>
          <w:i w:val="false"/>
          <w:caps w:val="false"/>
          <w:smallCaps w:val="false"/>
          <w:color w:val="444444"/>
          <w:spacing w:val="0"/>
          <w:sz w:val="24"/>
        </w:rPr>
        <w:br/>
        <w:br/>
        <w:t>Статья 14.4. Проверка соблюдения лицами, замещающими государственные должности Астраханской области, обязанностей (требований), ограничений и запретов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77" w:name="P0157"/>
      <w:bookmarkStart w:id="278" w:name="P0157"/>
      <w:bookmarkEnd w:id="278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279" w:name="P0157_1"/>
      <w:bookmarkEnd w:id="279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(введена </w:t>
      </w:r>
      <w:hyperlink r:id="rId46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Законом Астраханской области от 24.04.2019 N 20/2019-ОЗ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80" w:name="P0158"/>
      <w:bookmarkStart w:id="281" w:name="P0158"/>
      <w:bookmarkEnd w:id="281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282" w:name="P0158_1"/>
      <w:bookmarkEnd w:id="282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Вопросы, касающиеся соблюдения лицами, замещающими государственные должности Астраханской области, за исключением депутатов Думы Астраханской области, обязанностей (требований), ограничений и запретов, установленных </w:t>
      </w:r>
      <w:r>
        <w:fldChar w:fldCharType="begin"/>
      </w:r>
      <w:r>
        <w:rPr>
          <w:rStyle w:val="Style12"/>
          <w:smallCaps w:val="false"/>
          <w:caps w:val="false"/>
          <w:sz w:val="24"/>
          <w:spacing w:val="0"/>
          <w:i w:val="false"/>
          <w:u w:val="single"/>
          <w:b w:val="false"/>
          <w:rFonts w:ascii="Arial;sans-serif" w:hAnsi="Arial;sans-serif"/>
        </w:rPr>
        <w:instrText> HYPERLINK "https://docs.cntd.ru/document/902135263" \l "7D20K3"</w:instrText>
      </w:r>
      <w:r>
        <w:rPr>
          <w:rStyle w:val="Style12"/>
          <w:smallCaps w:val="false"/>
          <w:caps w:val="false"/>
          <w:sz w:val="24"/>
          <w:spacing w:val="0"/>
          <w:i w:val="false"/>
          <w:u w:val="single"/>
          <w:b w:val="false"/>
          <w:rFonts w:ascii="Arial;sans-serif" w:hAnsi="Arial;sans-serif"/>
        </w:rPr>
        <w:fldChar w:fldCharType="separate"/>
      </w:r>
      <w:r>
        <w:rPr>
          <w:rStyle w:val="Style12"/>
          <w:rFonts w:ascii="Arial;sans-serif" w:hAnsi="Arial;sans-serif"/>
          <w:b w:val="false"/>
          <w:i w:val="false"/>
          <w:caps w:val="false"/>
          <w:smallCaps w:val="false"/>
          <w:color w:val="3451A0"/>
          <w:spacing w:val="0"/>
          <w:sz w:val="24"/>
          <w:u w:val="single"/>
        </w:rPr>
        <w:t>Федеральным законом от 25 декабря 2008 года N 273-ФЗ "О противодействии коррупции"</w:t>
      </w:r>
      <w:r>
        <w:rPr>
          <w:rStyle w:val="Style12"/>
          <w:smallCaps w:val="false"/>
          <w:caps w:val="false"/>
          <w:sz w:val="24"/>
          <w:spacing w:val="0"/>
          <w:i w:val="false"/>
          <w:u w:val="single"/>
          <w:b w:val="false"/>
          <w:rFonts w:ascii="Arial;sans-serif" w:hAnsi="Arial;sans-serif"/>
        </w:rPr>
        <w:fldChar w:fldCharType="end"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, другими федеральными законами, законами Астраханской области, рассматриваются комиссией по координации работы по противодействию коррупции в Астраханской области, в порядке, установленном Губернатором Астраханской области.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83" w:name="P0159"/>
      <w:bookmarkStart w:id="284" w:name="P0159"/>
      <w:bookmarkEnd w:id="284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285" w:name="P0159_1"/>
      <w:bookmarkEnd w:id="285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 ред. </w:t>
      </w:r>
      <w:hyperlink r:id="rId47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Закона Астраханской области от 30.05.2022 N 25/2022-ОЗ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3"/>
        <w:widowControl/>
        <w:pBdr/>
        <w:spacing w:before="0" w:after="0"/>
        <w:ind w:left="0" w:right="0" w:hanging="0"/>
        <w:jc w:val="center"/>
        <w:rPr>
          <w:rFonts w:ascii="Arial;sans-serif" w:hAnsi="Arial;sans-serif"/>
          <w:b/>
          <w:i w:val="false"/>
          <w:caps w:val="false"/>
          <w:smallCaps w:val="false"/>
          <w:color w:val="444444"/>
          <w:spacing w:val="0"/>
          <w:sz w:val="24"/>
        </w:rPr>
      </w:pPr>
      <w:bookmarkStart w:id="286" w:name="P015B"/>
      <w:bookmarkEnd w:id="286"/>
      <w:r>
        <w:rPr>
          <w:rFonts w:ascii="Arial;sans-serif" w:hAnsi="Arial;sans-serif"/>
          <w:b/>
          <w:i w:val="false"/>
          <w:caps w:val="false"/>
          <w:smallCaps w:val="false"/>
          <w:color w:val="444444"/>
          <w:spacing w:val="0"/>
          <w:sz w:val="24"/>
        </w:rPr>
        <w:br/>
        <w:br/>
        <w:t>Статья 14.5.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87" w:name="P015C"/>
      <w:bookmarkStart w:id="288" w:name="P015C"/>
      <w:bookmarkEnd w:id="288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289" w:name="P015C_1"/>
      <w:bookmarkEnd w:id="289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(введена </w:t>
      </w:r>
      <w:hyperlink r:id="rId48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Законом Астраханской области от 03.12.2019 N 71/2019-ОЗ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90" w:name="P015D"/>
      <w:bookmarkStart w:id="291" w:name="P015D"/>
      <w:bookmarkEnd w:id="291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292" w:name="P015D_1"/>
      <w:bookmarkEnd w:id="292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в соответствии с частью 7.3-1 статьи 40 </w:t>
      </w:r>
      <w:r>
        <w:fldChar w:fldCharType="begin"/>
      </w:r>
      <w:r>
        <w:rPr>
          <w:rStyle w:val="Style12"/>
          <w:smallCaps w:val="false"/>
          <w:caps w:val="false"/>
          <w:sz w:val="24"/>
          <w:spacing w:val="0"/>
          <w:i w:val="false"/>
          <w:u w:val="single"/>
          <w:b w:val="false"/>
          <w:rFonts w:ascii="Arial;sans-serif" w:hAnsi="Arial;sans-serif"/>
        </w:rPr>
        <w:instrText> HYPERLINK "https://docs.cntd.ru/document/901876063" \l "7D20K3"</w:instrText>
      </w:r>
      <w:r>
        <w:rPr>
          <w:rStyle w:val="Style12"/>
          <w:smallCaps w:val="false"/>
          <w:caps w:val="false"/>
          <w:sz w:val="24"/>
          <w:spacing w:val="0"/>
          <w:i w:val="false"/>
          <w:u w:val="single"/>
          <w:b w:val="false"/>
          <w:rFonts w:ascii="Arial;sans-serif" w:hAnsi="Arial;sans-serif"/>
        </w:rPr>
        <w:fldChar w:fldCharType="separate"/>
      </w:r>
      <w:r>
        <w:rPr>
          <w:rStyle w:val="Style12"/>
          <w:rFonts w:ascii="Arial;sans-serif" w:hAnsi="Arial;sans-serif"/>
          <w:b w:val="false"/>
          <w:i w:val="false"/>
          <w:caps w:val="false"/>
          <w:smallCaps w:val="false"/>
          <w:color w:val="3451A0"/>
          <w:spacing w:val="0"/>
          <w:sz w:val="24"/>
          <w:u w:val="single"/>
        </w:rPr>
        <w:t>Федерального закона от 6 октября 2003 года N 131-ФЗ "Об общих принципах организации местного самоуправления в Российской Федерации"</w:t>
      </w:r>
      <w:r>
        <w:rPr>
          <w:rStyle w:val="Style12"/>
          <w:smallCaps w:val="false"/>
          <w:caps w:val="false"/>
          <w:sz w:val="24"/>
          <w:spacing w:val="0"/>
          <w:i w:val="false"/>
          <w:u w:val="single"/>
          <w:b w:val="false"/>
          <w:rFonts w:ascii="Arial;sans-serif" w:hAnsi="Arial;sans-serif"/>
        </w:rPr>
        <w:fldChar w:fldCharType="end"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 принимается представительным органом муниципального образования не позднее чем через 30 дней со дня поступления в указанный орган соответствующих данных в порядке, определенном муниципальным правовым актом.</w:t>
      </w:r>
    </w:p>
    <w:p>
      <w:pPr>
        <w:pStyle w:val="Style14"/>
        <w:widowControl/>
        <w:pBdr/>
        <w:spacing w:before="0" w:after="0"/>
        <w:ind w:left="0" w:right="0" w:hanging="0"/>
        <w:jc w:val="center"/>
        <w:rPr/>
      </w:pPr>
      <w:bookmarkStart w:id="293" w:name="P015F"/>
      <w:bookmarkStart w:id="294" w:name="P0160"/>
      <w:bookmarkEnd w:id="293"/>
      <w:bookmarkEnd w:id="294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br/>
        <w:t>Статья 15. Утратила силу. - </w:t>
      </w:r>
      <w:hyperlink r:id="rId49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 Астраханской области от 23.09.2009 N 64/2009-ОЗ</w:t>
        </w:r>
      </w:hyperlink>
    </w:p>
    <w:p>
      <w:pPr>
        <w:pStyle w:val="3"/>
        <w:widowControl/>
        <w:pBdr/>
        <w:spacing w:before="0" w:after="0"/>
        <w:ind w:left="0" w:right="0" w:hanging="0"/>
        <w:jc w:val="center"/>
        <w:rPr>
          <w:rFonts w:ascii="Arial;sans-serif" w:hAnsi="Arial;sans-serif"/>
          <w:b/>
          <w:i w:val="false"/>
          <w:caps w:val="false"/>
          <w:smallCaps w:val="false"/>
          <w:color w:val="444444"/>
          <w:spacing w:val="0"/>
          <w:sz w:val="24"/>
        </w:rPr>
      </w:pPr>
      <w:bookmarkStart w:id="295" w:name="P0162"/>
      <w:bookmarkEnd w:id="295"/>
      <w:r>
        <w:rPr>
          <w:rFonts w:ascii="Arial;sans-serif" w:hAnsi="Arial;sans-serif"/>
          <w:b/>
          <w:i w:val="false"/>
          <w:caps w:val="false"/>
          <w:smallCaps w:val="false"/>
          <w:color w:val="444444"/>
          <w:spacing w:val="0"/>
          <w:sz w:val="24"/>
        </w:rPr>
        <w:br/>
        <w:t>Статья 16. Финансовое обеспечение реализации положений настоящего Закона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96" w:name="P0163"/>
      <w:bookmarkStart w:id="297" w:name="P0163"/>
      <w:bookmarkEnd w:id="297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298" w:name="P0163_1"/>
      <w:bookmarkEnd w:id="298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 ред. </w:t>
      </w:r>
      <w:hyperlink r:id="rId50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Закона Астраханской области от 02.07.2015 N 43/2015-ОЗ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299" w:name="P0164"/>
      <w:bookmarkStart w:id="300" w:name="P0164"/>
      <w:bookmarkEnd w:id="300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301" w:name="P0164_1"/>
      <w:bookmarkEnd w:id="301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Финансовое обеспечение реализации положений настоящего Закона осуществляется за счет средств регионального бюджета в пределах средств, предусмотренных законом Астраханской области о бюджете на очередной финансовый год на указанные цели.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302" w:name="P0165"/>
      <w:bookmarkStart w:id="303" w:name="P0165"/>
      <w:bookmarkEnd w:id="303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304" w:name="P0165_1"/>
      <w:bookmarkEnd w:id="304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(в ред. </w:t>
      </w:r>
      <w:hyperlink r:id="rId51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Закона Астраханской области от 02.07.2015 N 43/2015-ОЗ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)</w:t>
      </w:r>
    </w:p>
    <w:p>
      <w:pPr>
        <w:pStyle w:val="3"/>
        <w:widowControl/>
        <w:pBdr/>
        <w:spacing w:before="0" w:after="0"/>
        <w:ind w:left="0" w:right="0" w:hanging="0"/>
        <w:jc w:val="center"/>
        <w:rPr>
          <w:rFonts w:ascii="Arial;sans-serif" w:hAnsi="Arial;sans-serif"/>
          <w:b/>
          <w:i w:val="false"/>
          <w:caps w:val="false"/>
          <w:smallCaps w:val="false"/>
          <w:color w:val="444444"/>
          <w:spacing w:val="0"/>
          <w:sz w:val="24"/>
        </w:rPr>
      </w:pPr>
      <w:bookmarkStart w:id="305" w:name="P0167"/>
      <w:bookmarkEnd w:id="305"/>
      <w:r>
        <w:rPr>
          <w:rFonts w:ascii="Arial;sans-serif" w:hAnsi="Arial;sans-serif"/>
          <w:b/>
          <w:i w:val="false"/>
          <w:caps w:val="false"/>
          <w:smallCaps w:val="false"/>
          <w:color w:val="444444"/>
          <w:spacing w:val="0"/>
          <w:sz w:val="24"/>
        </w:rPr>
        <w:br/>
        <w:br/>
        <w:t>Статья 17. Вступление в силу настоящего Закона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306" w:name="P0168"/>
      <w:bookmarkStart w:id="307" w:name="P0168"/>
      <w:bookmarkEnd w:id="307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308" w:name="P0168_1"/>
      <w:bookmarkEnd w:id="308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Настоящий Закон вступает в силу через десять дней после дня его официального опубликования.</w:t>
      </w:r>
    </w:p>
    <w:p>
      <w:pPr>
        <w:pStyle w:val="Style14"/>
        <w:widowControl/>
        <w:pBdr/>
        <w:spacing w:before="0" w:after="0"/>
        <w:ind w:left="0" w:right="0" w:hanging="0"/>
        <w:jc w:val="right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309" w:name="P0169"/>
      <w:bookmarkEnd w:id="309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br/>
        <w:br/>
        <w:t>Губернатор Астраханской области</w:t>
        <w:br/>
        <w:t>А.А.ЖИЛКИН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310" w:name="P016A"/>
      <w:bookmarkStart w:id="311" w:name="P016A"/>
      <w:bookmarkEnd w:id="311"/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312" w:name="P016A_1"/>
      <w:bookmarkEnd w:id="312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г. Астрахань</w:t>
      </w:r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313" w:name="P016A_2"/>
      <w:bookmarkEnd w:id="313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28 мая 2008 г.</w:t>
      </w:r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314" w:name="P016A_3"/>
      <w:bookmarkEnd w:id="314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Рег. N 23/2008-ОЗ</w:t>
      </w:r>
    </w:p>
    <w:p>
      <w:pPr>
        <w:pStyle w:val="2"/>
        <w:widowControl/>
        <w:pBdr/>
        <w:spacing w:before="0" w:after="0"/>
        <w:ind w:left="0" w:right="0" w:hanging="0"/>
        <w:jc w:val="right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315" w:name="P016C"/>
      <w:bookmarkEnd w:id="315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br/>
        <w:br/>
        <w:t>Приложение</w:t>
        <w:br/>
        <w:t>к Закону Астраханской области</w:t>
        <w:br/>
        <w:t>"О противодействии коррупции</w:t>
        <w:br/>
        <w:t>в Астраханской области"</w:t>
      </w:r>
    </w:p>
    <w:p>
      <w:pPr>
        <w:pStyle w:val="Style14"/>
        <w:widowControl/>
        <w:pBdr/>
        <w:spacing w:before="0" w:after="0"/>
        <w:ind w:left="0" w:right="0" w:hanging="0"/>
        <w:jc w:val="center"/>
        <w:rPr>
          <w:rFonts w:ascii="Arial;sans-serif" w:hAnsi="Arial;sans-serif"/>
          <w:b/>
          <w:i w:val="false"/>
          <w:caps w:val="false"/>
          <w:smallCaps w:val="false"/>
          <w:color w:val="444444"/>
          <w:spacing w:val="0"/>
          <w:sz w:val="24"/>
        </w:rPr>
      </w:pPr>
      <w:bookmarkStart w:id="316" w:name="P016D"/>
      <w:bookmarkEnd w:id="316"/>
      <w:r>
        <w:rPr>
          <w:rFonts w:ascii="Arial;sans-serif" w:hAnsi="Arial;sans-serif"/>
          <w:b/>
          <w:i w:val="false"/>
          <w:caps w:val="false"/>
          <w:smallCaps w:val="false"/>
          <w:color w:val="444444"/>
          <w:spacing w:val="0"/>
          <w:sz w:val="24"/>
        </w:rPr>
        <w:br/>
        <w:br/>
        <w:t>ПЕРЕЧЕНЬ ДОЛЖНОСТЕЙ МУНИЦИПАЛЬНОЙ СЛУЖБЫ В АСТРАХАНСКОЙ ОБЛАСТИ, ПРИ ЗАМЕЩЕНИИ КОТОРЫХ МУНИЦИПАЛЬНЫЕ СЛУЖАЩИЕ ПРЕДСТАВЛЯЮТ СВЕДЕНИЯ О СВОИХ РАСХОДАХ, А ТАКЖЕ О РАСХОДАХ СВОИХ СУПРУГИ (СУПРУГА) И НЕСОВЕРШЕННОЛЕТНИХ ДЕТЕЙ</w:t>
      </w:r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r>
        <w:rPr/>
      </w:r>
      <w:bookmarkStart w:id="317" w:name="P016E"/>
      <w:bookmarkStart w:id="318" w:name="P016E"/>
      <w:bookmarkEnd w:id="318"/>
    </w:p>
    <w:p>
      <w:pPr>
        <w:pStyle w:val="Style14"/>
        <w:widowControl/>
        <w:pBdr/>
        <w:spacing w:before="0" w:after="0"/>
        <w:ind w:left="0" w:right="0" w:hanging="0"/>
        <w:jc w:val="both"/>
        <w:rPr/>
      </w:pPr>
      <w:bookmarkStart w:id="319" w:name="P016E_1"/>
      <w:bookmarkEnd w:id="319"/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Утратил силу. - </w:t>
      </w:r>
      <w:hyperlink r:id="rId52">
        <w:r>
          <w:rPr>
            <w:rStyle w:val="Style12"/>
            <w:rFonts w:ascii="Arial;sans-serif" w:hAnsi="Arial;sans-serif"/>
            <w:b w:val="false"/>
            <w:i w:val="false"/>
            <w:caps w:val="false"/>
            <w:smallCaps w:val="false"/>
            <w:color w:val="3451A0"/>
            <w:spacing w:val="0"/>
            <w:sz w:val="24"/>
            <w:u w:val="single"/>
          </w:rPr>
          <w:t>Закон Астраханской области от 06.12.2021 N 117/2021-ОЗ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Times New Roman" w:hAnsi="Times New Roman" w:eastAsia="NSimSun" w:cs="Lucida Sans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Times New Roman" w:hAnsi="Times New Roman" w:eastAsia="NSimSun" w:cs="Lucida Sans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cntd.ru/document/441789262" TargetMode="External"/><Relationship Id="rId3" Type="http://schemas.openxmlformats.org/officeDocument/2006/relationships/hyperlink" Target="https://docs.cntd.ru/document/406072816" TargetMode="External"/><Relationship Id="rId4" Type="http://schemas.openxmlformats.org/officeDocument/2006/relationships/hyperlink" Target="https://docs.cntd.ru/document/423845589" TargetMode="External"/><Relationship Id="rId5" Type="http://schemas.openxmlformats.org/officeDocument/2006/relationships/hyperlink" Target="https://docs.cntd.ru/document/553262122" TargetMode="External"/><Relationship Id="rId6" Type="http://schemas.openxmlformats.org/officeDocument/2006/relationships/hyperlink" Target="https://docs.cntd.ru/document/574884375" TargetMode="External"/><Relationship Id="rId7" Type="http://schemas.openxmlformats.org/officeDocument/2006/relationships/hyperlink" Target="https://docs.cntd.ru/document/406072816" TargetMode="External"/><Relationship Id="rId8" Type="http://schemas.openxmlformats.org/officeDocument/2006/relationships/hyperlink" Target="https://docs.cntd.ru/document/423845589" TargetMode="External"/><Relationship Id="rId9" Type="http://schemas.openxmlformats.org/officeDocument/2006/relationships/hyperlink" Target="https://docs.cntd.ru/document/438883742" TargetMode="External"/><Relationship Id="rId10" Type="http://schemas.openxmlformats.org/officeDocument/2006/relationships/hyperlink" Target="https://docs.cntd.ru/document/441789262" TargetMode="External"/><Relationship Id="rId11" Type="http://schemas.openxmlformats.org/officeDocument/2006/relationships/hyperlink" Target="https://docs.cntd.ru/document/553262122" TargetMode="External"/><Relationship Id="rId12" Type="http://schemas.openxmlformats.org/officeDocument/2006/relationships/hyperlink" Target="https://docs.cntd.ru/document/406072816" TargetMode="External"/><Relationship Id="rId13" Type="http://schemas.openxmlformats.org/officeDocument/2006/relationships/hyperlink" Target="https://docs.cntd.ru/document/460132460" TargetMode="External"/><Relationship Id="rId14" Type="http://schemas.openxmlformats.org/officeDocument/2006/relationships/hyperlink" Target="https://docs.cntd.ru/document/438883742" TargetMode="External"/><Relationship Id="rId15" Type="http://schemas.openxmlformats.org/officeDocument/2006/relationships/hyperlink" Target="https://docs.cntd.ru/document/423845589" TargetMode="External"/><Relationship Id="rId16" Type="http://schemas.openxmlformats.org/officeDocument/2006/relationships/hyperlink" Target="https://docs.cntd.ru/document/406072816" TargetMode="External"/><Relationship Id="rId17" Type="http://schemas.openxmlformats.org/officeDocument/2006/relationships/hyperlink" Target="https://docs.cntd.ru/document/438883742" TargetMode="External"/><Relationship Id="rId18" Type="http://schemas.openxmlformats.org/officeDocument/2006/relationships/hyperlink" Target="https://docs.cntd.ru/document/438883742" TargetMode="External"/><Relationship Id="rId19" Type="http://schemas.openxmlformats.org/officeDocument/2006/relationships/hyperlink" Target="https://docs.cntd.ru/document/438883742" TargetMode="External"/><Relationship Id="rId20" Type="http://schemas.openxmlformats.org/officeDocument/2006/relationships/hyperlink" Target="https://docs.cntd.ru/document/438883742" TargetMode="External"/><Relationship Id="rId21" Type="http://schemas.openxmlformats.org/officeDocument/2006/relationships/hyperlink" Target="https://docs.cntd.ru/document/577998615" TargetMode="External"/><Relationship Id="rId22" Type="http://schemas.openxmlformats.org/officeDocument/2006/relationships/hyperlink" Target="https://docs.cntd.ru/document/570774568" TargetMode="External"/><Relationship Id="rId23" Type="http://schemas.openxmlformats.org/officeDocument/2006/relationships/hyperlink" Target="https://docs.cntd.ru/document/570774568" TargetMode="External"/><Relationship Id="rId24" Type="http://schemas.openxmlformats.org/officeDocument/2006/relationships/hyperlink" Target="https://docs.cntd.ru/document/561644282" TargetMode="External"/><Relationship Id="rId25" Type="http://schemas.openxmlformats.org/officeDocument/2006/relationships/hyperlink" Target="https://docs.cntd.ru/document/450264984" TargetMode="External"/><Relationship Id="rId26" Type="http://schemas.openxmlformats.org/officeDocument/2006/relationships/hyperlink" Target="https://docs.cntd.ru/document/553262122" TargetMode="External"/><Relationship Id="rId27" Type="http://schemas.openxmlformats.org/officeDocument/2006/relationships/hyperlink" Target="https://docs.cntd.ru/document/553262122" TargetMode="External"/><Relationship Id="rId28" Type="http://schemas.openxmlformats.org/officeDocument/2006/relationships/hyperlink" Target="https://docs.cntd.ru/document/406072816" TargetMode="External"/><Relationship Id="rId29" Type="http://schemas.openxmlformats.org/officeDocument/2006/relationships/hyperlink" Target="https://docs.cntd.ru/document/553262122" TargetMode="External"/><Relationship Id="rId30" Type="http://schemas.openxmlformats.org/officeDocument/2006/relationships/hyperlink" Target="https://docs.cntd.ru/document/570774568" TargetMode="External"/><Relationship Id="rId31" Type="http://schemas.openxmlformats.org/officeDocument/2006/relationships/hyperlink" Target="https://docs.cntd.ru/document/406072816" TargetMode="External"/><Relationship Id="rId32" Type="http://schemas.openxmlformats.org/officeDocument/2006/relationships/hyperlink" Target="https://docs.cntd.ru/document/553262122" TargetMode="External"/><Relationship Id="rId33" Type="http://schemas.openxmlformats.org/officeDocument/2006/relationships/hyperlink" Target="https://docs.cntd.ru/document/553262122" TargetMode="External"/><Relationship Id="rId34" Type="http://schemas.openxmlformats.org/officeDocument/2006/relationships/hyperlink" Target="https://docs.cntd.ru/document/553262122" TargetMode="External"/><Relationship Id="rId35" Type="http://schemas.openxmlformats.org/officeDocument/2006/relationships/hyperlink" Target="https://docs.cntd.ru/document/553262122" TargetMode="External"/><Relationship Id="rId36" Type="http://schemas.openxmlformats.org/officeDocument/2006/relationships/hyperlink" Target="https://docs.cntd.ru/document/553262122" TargetMode="External"/><Relationship Id="rId37" Type="http://schemas.openxmlformats.org/officeDocument/2006/relationships/hyperlink" Target="https://docs.cntd.ru/document/553262122" TargetMode="External"/><Relationship Id="rId38" Type="http://schemas.openxmlformats.org/officeDocument/2006/relationships/hyperlink" Target="https://docs.cntd.ru/document/553262122" TargetMode="External"/><Relationship Id="rId39" Type="http://schemas.openxmlformats.org/officeDocument/2006/relationships/hyperlink" Target="https://docs.cntd.ru/document/553262122" TargetMode="External"/><Relationship Id="rId40" Type="http://schemas.openxmlformats.org/officeDocument/2006/relationships/hyperlink" Target="https://docs.cntd.ru/document/577998615" TargetMode="External"/><Relationship Id="rId41" Type="http://schemas.openxmlformats.org/officeDocument/2006/relationships/hyperlink" Target="https://docs.cntd.ru/document/553262122" TargetMode="External"/><Relationship Id="rId42" Type="http://schemas.openxmlformats.org/officeDocument/2006/relationships/hyperlink" Target="https://docs.cntd.ru/document/577998615" TargetMode="External"/><Relationship Id="rId43" Type="http://schemas.openxmlformats.org/officeDocument/2006/relationships/hyperlink" Target="https://docs.cntd.ru/document/553262122" TargetMode="External"/><Relationship Id="rId44" Type="http://schemas.openxmlformats.org/officeDocument/2006/relationships/hyperlink" Target="https://docs.cntd.ru/document/553262122" TargetMode="External"/><Relationship Id="rId45" Type="http://schemas.openxmlformats.org/officeDocument/2006/relationships/hyperlink" Target="https://docs.cntd.ru/document/553262122" TargetMode="External"/><Relationship Id="rId46" Type="http://schemas.openxmlformats.org/officeDocument/2006/relationships/hyperlink" Target="https://docs.cntd.ru/document/553262122" TargetMode="External"/><Relationship Id="rId47" Type="http://schemas.openxmlformats.org/officeDocument/2006/relationships/hyperlink" Target="https://docs.cntd.ru/document/406072816" TargetMode="External"/><Relationship Id="rId48" Type="http://schemas.openxmlformats.org/officeDocument/2006/relationships/hyperlink" Target="https://docs.cntd.ru/document/561644282" TargetMode="External"/><Relationship Id="rId49" Type="http://schemas.openxmlformats.org/officeDocument/2006/relationships/hyperlink" Target="https://docs.cntd.ru/document/895221670" TargetMode="External"/><Relationship Id="rId50" Type="http://schemas.openxmlformats.org/officeDocument/2006/relationships/hyperlink" Target="https://docs.cntd.ru/document/428612848" TargetMode="External"/><Relationship Id="rId51" Type="http://schemas.openxmlformats.org/officeDocument/2006/relationships/hyperlink" Target="https://docs.cntd.ru/document/428612848" TargetMode="External"/><Relationship Id="rId52" Type="http://schemas.openxmlformats.org/officeDocument/2006/relationships/hyperlink" Target="https://docs.cntd.ru/document/577998615" TargetMode="External"/><Relationship Id="rId53" Type="http://schemas.openxmlformats.org/officeDocument/2006/relationships/fontTable" Target="fontTable.xml"/><Relationship Id="rId5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Neat_Office/6.2.8.2$Windows_x86 LibreOffice_project/</Application>
  <Pages>11</Pages>
  <Words>2823</Words>
  <Characters>19899</Characters>
  <CharactersWithSpaces>22626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2022-11-25T19:53:50Z</dcterms:created>
  <dc:creator/>
  <dc:description/>
  <dc:language>ru-RU</dc:language>
  <cp:lastModifiedBy/>
  <dcterms:modified xsi:type="dcterms:W3CDTF">2022-11-25T19:55:27Z</dcterms:modified>
  <cp:revision>1</cp:revision>
  <dc:subject/>
  <dc:title/>
</cp:coreProperties>
</file>